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DD" w:rsidRDefault="005D7FC7" w:rsidP="00D04CDD">
      <w:pPr>
        <w:contextualSpacing/>
        <w:outlineLvl w:val="0"/>
      </w:pPr>
      <w:r>
        <w:t xml:space="preserve">Contact: </w:t>
      </w:r>
      <w:r w:rsidR="00506110">
        <w:t>Rodney King</w:t>
      </w:r>
    </w:p>
    <w:p w:rsidR="00D04CDD" w:rsidRPr="00E54CAE" w:rsidRDefault="00506110" w:rsidP="003945A5">
      <w:pPr>
        <w:contextualSpacing/>
        <w:outlineLvl w:val="0"/>
      </w:pPr>
      <w:r>
        <w:t>Office:  (615) 263-3163</w:t>
      </w:r>
      <w:r w:rsidR="004E39BF">
        <w:t xml:space="preserve">, </w:t>
      </w:r>
      <w:r w:rsidR="00864717">
        <w:t>email</w:t>
      </w:r>
      <w:r>
        <w:t>: rodney.king</w:t>
      </w:r>
      <w:r w:rsidR="00864717">
        <w:t>@CoreCivic.com</w:t>
      </w:r>
      <w:r w:rsidR="001965E1">
        <w:t xml:space="preserve"> </w:t>
      </w:r>
      <w:r w:rsidR="00DF2831">
        <w:br/>
      </w:r>
    </w:p>
    <w:p w:rsidR="001748AC" w:rsidRPr="00B5351D" w:rsidRDefault="00D04CDD" w:rsidP="001748AC">
      <w:pPr>
        <w:spacing w:line="276" w:lineRule="auto"/>
        <w:rPr>
          <w:b/>
          <w:bCs/>
          <w:color w:val="auto"/>
        </w:rPr>
      </w:pPr>
      <w:r w:rsidRPr="00B5351D">
        <w:rPr>
          <w:b/>
          <w:bCs/>
          <w:color w:val="auto"/>
        </w:rPr>
        <w:t>FOR IMMEDIATE RELEASE</w:t>
      </w:r>
    </w:p>
    <w:p w:rsidR="001748AC" w:rsidRPr="00B5351D" w:rsidRDefault="001748AC" w:rsidP="001748AC">
      <w:pPr>
        <w:spacing w:line="276" w:lineRule="auto"/>
        <w:rPr>
          <w:b/>
          <w:bCs/>
          <w:color w:val="auto"/>
        </w:rPr>
      </w:pPr>
    </w:p>
    <w:p w:rsidR="00D428A3" w:rsidRPr="00864717" w:rsidRDefault="00723F06" w:rsidP="00554555">
      <w:pPr>
        <w:spacing w:after="200" w:line="276" w:lineRule="auto"/>
        <w:jc w:val="center"/>
        <w:rPr>
          <w:bCs/>
          <w:color w:val="auto"/>
          <w:sz w:val="28"/>
          <w:szCs w:val="28"/>
        </w:rPr>
      </w:pPr>
      <w:r w:rsidRPr="00723F06">
        <w:rPr>
          <w:b/>
          <w:bCs/>
          <w:color w:val="auto"/>
          <w:sz w:val="28"/>
          <w:szCs w:val="28"/>
        </w:rPr>
        <w:t>Job Placement Opportunities Available to Wheeler Correctional Facility Diesel Truck Maintenance Students</w:t>
      </w:r>
      <w:r w:rsidR="00E54CAE">
        <w:rPr>
          <w:b/>
          <w:bCs/>
          <w:color w:val="auto"/>
          <w:sz w:val="28"/>
          <w:szCs w:val="28"/>
        </w:rPr>
        <w:br/>
      </w:r>
      <w:r w:rsidR="0031432D">
        <w:rPr>
          <w:bCs/>
          <w:i/>
          <w:color w:val="auto"/>
        </w:rPr>
        <w:t xml:space="preserve">Owner of </w:t>
      </w:r>
      <w:r w:rsidR="0031432D" w:rsidRPr="0031432D">
        <w:rPr>
          <w:bCs/>
          <w:i/>
          <w:color w:val="auto"/>
        </w:rPr>
        <w:t xml:space="preserve">Middle Georgia Freightliner-Isuzu </w:t>
      </w:r>
      <w:r w:rsidR="00A2725D">
        <w:rPr>
          <w:bCs/>
          <w:i/>
          <w:color w:val="auto"/>
        </w:rPr>
        <w:t>Sees Value in Partnership</w:t>
      </w:r>
    </w:p>
    <w:p w:rsidR="00AF50E8" w:rsidRPr="00AF50E8" w:rsidRDefault="00723F06" w:rsidP="00AF50E8">
      <w:pPr>
        <w:spacing w:after="160" w:line="259" w:lineRule="auto"/>
        <w:rPr>
          <w:rFonts w:eastAsia="Calibri"/>
          <w:color w:val="auto"/>
          <w:sz w:val="22"/>
          <w:szCs w:val="22"/>
        </w:rPr>
      </w:pPr>
      <w:r w:rsidRPr="00723F06">
        <w:rPr>
          <w:rFonts w:eastAsia="Calibri"/>
          <w:b/>
          <w:color w:val="auto"/>
          <w:sz w:val="22"/>
          <w:szCs w:val="22"/>
        </w:rPr>
        <w:t>ALAMO, G</w:t>
      </w:r>
      <w:r w:rsidR="00554F53">
        <w:rPr>
          <w:rFonts w:eastAsia="Calibri"/>
          <w:b/>
          <w:color w:val="auto"/>
          <w:sz w:val="22"/>
          <w:szCs w:val="22"/>
        </w:rPr>
        <w:t>A.</w:t>
      </w:r>
      <w:r w:rsidRPr="00723F06">
        <w:rPr>
          <w:rFonts w:eastAsia="Calibri"/>
          <w:b/>
          <w:color w:val="auto"/>
          <w:sz w:val="22"/>
          <w:szCs w:val="22"/>
        </w:rPr>
        <w:t xml:space="preserve"> </w:t>
      </w:r>
      <w:r w:rsidRPr="00864717">
        <w:rPr>
          <w:rFonts w:eastAsia="Calibri"/>
          <w:b/>
          <w:color w:val="auto"/>
          <w:sz w:val="22"/>
          <w:szCs w:val="22"/>
        </w:rPr>
        <w:t xml:space="preserve">– </w:t>
      </w:r>
      <w:r w:rsidR="00D137E3">
        <w:rPr>
          <w:rFonts w:eastAsia="Calibri"/>
          <w:b/>
          <w:color w:val="auto"/>
          <w:sz w:val="22"/>
          <w:szCs w:val="22"/>
        </w:rPr>
        <w:t>SEPT</w:t>
      </w:r>
      <w:r w:rsidR="000E5182">
        <w:rPr>
          <w:rFonts w:eastAsia="Calibri"/>
          <w:b/>
          <w:color w:val="auto"/>
          <w:sz w:val="22"/>
          <w:szCs w:val="22"/>
        </w:rPr>
        <w:t>EMBER 12</w:t>
      </w:r>
      <w:r>
        <w:rPr>
          <w:rFonts w:eastAsia="Calibri"/>
          <w:b/>
          <w:color w:val="auto"/>
          <w:sz w:val="22"/>
          <w:szCs w:val="22"/>
        </w:rPr>
        <w:t>, 2018</w:t>
      </w:r>
      <w:r>
        <w:rPr>
          <w:rFonts w:eastAsia="Calibri"/>
          <w:color w:val="auto"/>
          <w:sz w:val="22"/>
          <w:szCs w:val="22"/>
        </w:rPr>
        <w:t xml:space="preserve"> </w:t>
      </w:r>
      <w:r w:rsidR="00AF50E8">
        <w:rPr>
          <w:rFonts w:eastAsia="Calibri"/>
          <w:color w:val="auto"/>
          <w:sz w:val="22"/>
          <w:szCs w:val="22"/>
        </w:rPr>
        <w:t xml:space="preserve">– Earlier this month </w:t>
      </w:r>
      <w:r w:rsidRPr="00AF50E8">
        <w:rPr>
          <w:rFonts w:eastAsia="Calibri"/>
          <w:color w:val="auto"/>
          <w:sz w:val="22"/>
          <w:szCs w:val="22"/>
        </w:rPr>
        <w:t>Heath Wood</w:t>
      </w:r>
      <w:r>
        <w:rPr>
          <w:rFonts w:eastAsia="Calibri"/>
          <w:color w:val="auto"/>
          <w:sz w:val="22"/>
          <w:szCs w:val="22"/>
        </w:rPr>
        <w:t>,</w:t>
      </w:r>
      <w:r w:rsidRPr="00AF50E8">
        <w:rPr>
          <w:rFonts w:eastAsia="Calibri"/>
          <w:color w:val="auto"/>
          <w:sz w:val="22"/>
          <w:szCs w:val="22"/>
        </w:rPr>
        <w:t xml:space="preserve"> General Manager </w:t>
      </w:r>
      <w:r w:rsidR="00A2725D">
        <w:rPr>
          <w:rFonts w:eastAsia="Calibri"/>
          <w:color w:val="auto"/>
          <w:sz w:val="22"/>
          <w:szCs w:val="22"/>
        </w:rPr>
        <w:t xml:space="preserve">of </w:t>
      </w:r>
      <w:r w:rsidR="00AF50E8" w:rsidRPr="00AF50E8">
        <w:rPr>
          <w:rFonts w:eastAsia="Calibri"/>
          <w:color w:val="auto"/>
          <w:sz w:val="22"/>
          <w:szCs w:val="22"/>
        </w:rPr>
        <w:t>Middle Georgia Freig</w:t>
      </w:r>
      <w:r>
        <w:rPr>
          <w:rFonts w:eastAsia="Calibri"/>
          <w:color w:val="auto"/>
          <w:sz w:val="22"/>
          <w:szCs w:val="22"/>
        </w:rPr>
        <w:t>htliner-Isuzu in Macon, G</w:t>
      </w:r>
      <w:r w:rsidR="00A2725D">
        <w:rPr>
          <w:rFonts w:eastAsia="Calibri"/>
          <w:color w:val="auto"/>
          <w:sz w:val="22"/>
          <w:szCs w:val="22"/>
        </w:rPr>
        <w:t xml:space="preserve">a., </w:t>
      </w:r>
      <w:r w:rsidR="00AF50E8" w:rsidRPr="00AF50E8">
        <w:rPr>
          <w:rFonts w:eastAsia="Calibri"/>
          <w:color w:val="auto"/>
          <w:sz w:val="22"/>
          <w:szCs w:val="22"/>
        </w:rPr>
        <w:t>visited with the current students and previous graduates of the Wheeler Correctional Facility Diesel Truck Maintenance program. He was intrigued with the curriculum of the program provided through Oconee Fall Line Technical College</w:t>
      </w:r>
      <w:r w:rsidR="00F40130">
        <w:rPr>
          <w:rFonts w:eastAsia="Calibri"/>
          <w:color w:val="auto"/>
          <w:sz w:val="22"/>
          <w:szCs w:val="22"/>
        </w:rPr>
        <w:t xml:space="preserve"> (OFTC)</w:t>
      </w:r>
      <w:r w:rsidR="00AF50E8" w:rsidRPr="00AF50E8">
        <w:rPr>
          <w:rFonts w:eastAsia="Calibri"/>
          <w:color w:val="auto"/>
          <w:sz w:val="22"/>
          <w:szCs w:val="22"/>
        </w:rPr>
        <w:t xml:space="preserve">, and he liked what he saw enough to begin </w:t>
      </w:r>
      <w:proofErr w:type="gramStart"/>
      <w:r w:rsidR="00AF50E8" w:rsidRPr="00AF50E8">
        <w:rPr>
          <w:rFonts w:eastAsia="Calibri"/>
          <w:color w:val="auto"/>
          <w:sz w:val="22"/>
          <w:szCs w:val="22"/>
        </w:rPr>
        <w:t>partnering</w:t>
      </w:r>
      <w:proofErr w:type="gramEnd"/>
      <w:r w:rsidR="00AF50E8" w:rsidRPr="00AF50E8">
        <w:rPr>
          <w:rFonts w:eastAsia="Calibri"/>
          <w:color w:val="auto"/>
          <w:sz w:val="22"/>
          <w:szCs w:val="22"/>
        </w:rPr>
        <w:t xml:space="preserve"> with the facility and technical college to offer job placement for the inmates upon release.</w:t>
      </w:r>
    </w:p>
    <w:p w:rsidR="00AF50E8" w:rsidRPr="00AF50E8" w:rsidRDefault="00AF50E8" w:rsidP="00AF50E8">
      <w:pPr>
        <w:spacing w:after="160" w:line="259" w:lineRule="auto"/>
        <w:rPr>
          <w:rFonts w:eastAsia="Calibri"/>
          <w:color w:val="auto"/>
          <w:sz w:val="22"/>
          <w:szCs w:val="22"/>
        </w:rPr>
      </w:pPr>
      <w:r w:rsidRPr="00AF50E8">
        <w:rPr>
          <w:rFonts w:eastAsia="Calibri"/>
          <w:color w:val="auto"/>
          <w:sz w:val="22"/>
          <w:szCs w:val="22"/>
        </w:rPr>
        <w:t xml:space="preserve">"I was impressed with the knowledge and skills that these inmates obtain in the program," said Wood. "There is a desperate shortage of skilled and trained diesel mechanics, and if someone has the right ability and attitude, </w:t>
      </w:r>
      <w:r w:rsidR="00723F06">
        <w:rPr>
          <w:rFonts w:eastAsia="Calibri"/>
          <w:color w:val="auto"/>
          <w:sz w:val="22"/>
          <w:szCs w:val="22"/>
        </w:rPr>
        <w:t>hiring them is a win-win for everyone."</w:t>
      </w:r>
    </w:p>
    <w:p w:rsidR="00F94465" w:rsidRDefault="00AF50E8" w:rsidP="00AF50E8">
      <w:pPr>
        <w:spacing w:after="160" w:line="259" w:lineRule="auto"/>
        <w:rPr>
          <w:rFonts w:eastAsia="Calibri"/>
          <w:color w:val="auto"/>
          <w:sz w:val="22"/>
          <w:szCs w:val="22"/>
        </w:rPr>
      </w:pPr>
      <w:r w:rsidRPr="00AF50E8">
        <w:rPr>
          <w:rFonts w:eastAsia="Calibri"/>
          <w:color w:val="auto"/>
          <w:sz w:val="22"/>
          <w:szCs w:val="22"/>
        </w:rPr>
        <w:t>During his visit, Wood met with the students to discuss work requirements and details about the job and the company. Salaries for entry-level positions in this field begin around $30,000 per year and increase based on knowledge and ability. Wheeler Correctional Facility is excited about this new relationship w</w:t>
      </w:r>
      <w:r w:rsidR="00FE7657">
        <w:rPr>
          <w:rFonts w:eastAsia="Calibri"/>
          <w:color w:val="auto"/>
          <w:sz w:val="22"/>
          <w:szCs w:val="22"/>
        </w:rPr>
        <w:t>ith Middle Georgia Freightliner</w:t>
      </w:r>
      <w:r w:rsidRPr="00AF50E8">
        <w:rPr>
          <w:rFonts w:eastAsia="Calibri"/>
          <w:color w:val="auto"/>
          <w:sz w:val="22"/>
          <w:szCs w:val="22"/>
        </w:rPr>
        <w:t xml:space="preserve"> and </w:t>
      </w:r>
      <w:r w:rsidR="00723F06">
        <w:rPr>
          <w:rFonts w:eastAsia="Calibri"/>
          <w:color w:val="auto"/>
          <w:sz w:val="22"/>
          <w:szCs w:val="22"/>
        </w:rPr>
        <w:t xml:space="preserve">says </w:t>
      </w:r>
      <w:r w:rsidR="00A2725D">
        <w:rPr>
          <w:rFonts w:eastAsia="Calibri"/>
          <w:color w:val="auto"/>
          <w:sz w:val="22"/>
          <w:szCs w:val="22"/>
        </w:rPr>
        <w:t>t</w:t>
      </w:r>
      <w:r w:rsidRPr="00AF50E8">
        <w:rPr>
          <w:rFonts w:eastAsia="Calibri"/>
          <w:color w:val="auto"/>
          <w:sz w:val="22"/>
          <w:szCs w:val="22"/>
        </w:rPr>
        <w:t xml:space="preserve">his will help continue to motivate students in the program to learn as much as they can. </w:t>
      </w:r>
    </w:p>
    <w:p w:rsidR="0014175B" w:rsidRDefault="0014175B" w:rsidP="00AF50E8">
      <w:pPr>
        <w:spacing w:after="160" w:line="259" w:lineRule="auto"/>
        <w:rPr>
          <w:rFonts w:eastAsia="Calibri"/>
          <w:color w:val="auto"/>
          <w:sz w:val="22"/>
          <w:szCs w:val="22"/>
        </w:rPr>
      </w:pPr>
      <w:r w:rsidRPr="0014175B">
        <w:rPr>
          <w:rFonts w:eastAsia="Calibri"/>
          <w:color w:val="auto"/>
          <w:sz w:val="22"/>
          <w:szCs w:val="22"/>
        </w:rPr>
        <w:t xml:space="preserve">"Most of the </w:t>
      </w:r>
      <w:r>
        <w:rPr>
          <w:rFonts w:eastAsia="Calibri"/>
          <w:color w:val="auto"/>
          <w:sz w:val="22"/>
          <w:szCs w:val="22"/>
        </w:rPr>
        <w:t>indivi</w:t>
      </w:r>
      <w:r w:rsidR="000E5182">
        <w:rPr>
          <w:rFonts w:eastAsia="Calibri"/>
          <w:color w:val="auto"/>
          <w:sz w:val="22"/>
          <w:szCs w:val="22"/>
        </w:rPr>
        <w:t>d</w:t>
      </w:r>
      <w:r>
        <w:rPr>
          <w:rFonts w:eastAsia="Calibri"/>
          <w:color w:val="auto"/>
          <w:sz w:val="22"/>
          <w:szCs w:val="22"/>
        </w:rPr>
        <w:t>uals</w:t>
      </w:r>
      <w:r w:rsidRPr="0014175B">
        <w:rPr>
          <w:rFonts w:eastAsia="Calibri"/>
          <w:color w:val="auto"/>
          <w:sz w:val="22"/>
          <w:szCs w:val="22"/>
        </w:rPr>
        <w:t xml:space="preserve"> in our </w:t>
      </w:r>
      <w:r w:rsidR="000E5182">
        <w:rPr>
          <w:rFonts w:eastAsia="Calibri"/>
          <w:color w:val="auto"/>
          <w:sz w:val="22"/>
          <w:szCs w:val="22"/>
        </w:rPr>
        <w:t>care</w:t>
      </w:r>
      <w:r w:rsidRPr="0014175B">
        <w:rPr>
          <w:rFonts w:eastAsia="Calibri"/>
          <w:color w:val="auto"/>
          <w:sz w:val="22"/>
          <w:szCs w:val="22"/>
        </w:rPr>
        <w:t xml:space="preserve"> will be eventually released back to their communities, and no matter the cause of their incarceration, it is our responsibility to rehabilitate them and prepare them to successfully re-enter society," said Heather Kersey, Principal. "We want to make sure they have the knowledge and job skills needed to be productive citizens and give them that second chance to do the right things. These programs are an excellent tool to help motivate and change lives behind these walls and help ensure that they can get a decent job and do not return to prison." </w:t>
      </w:r>
    </w:p>
    <w:p w:rsidR="00F40130" w:rsidRDefault="00A2725D" w:rsidP="00AF50E8">
      <w:pPr>
        <w:spacing w:after="160" w:line="259" w:lineRule="auto"/>
        <w:rPr>
          <w:rFonts w:eastAsia="Calibri"/>
          <w:color w:val="auto"/>
          <w:sz w:val="22"/>
          <w:szCs w:val="22"/>
        </w:rPr>
      </w:pPr>
      <w:r w:rsidRPr="00AF50E8">
        <w:rPr>
          <w:rFonts w:eastAsia="Calibri"/>
          <w:color w:val="auto"/>
          <w:sz w:val="22"/>
          <w:szCs w:val="22"/>
        </w:rPr>
        <w:t xml:space="preserve">Wheeler Correctional Facility </w:t>
      </w:r>
      <w:r>
        <w:rPr>
          <w:rFonts w:eastAsia="Calibri"/>
          <w:color w:val="auto"/>
          <w:sz w:val="22"/>
          <w:szCs w:val="22"/>
        </w:rPr>
        <w:t>intends</w:t>
      </w:r>
      <w:r w:rsidRPr="00AF50E8">
        <w:rPr>
          <w:rFonts w:eastAsia="Calibri"/>
          <w:color w:val="auto"/>
          <w:sz w:val="22"/>
          <w:szCs w:val="22"/>
        </w:rPr>
        <w:t xml:space="preserve"> to join with other businesses in the state to help find quality employment for their</w:t>
      </w:r>
      <w:r>
        <w:rPr>
          <w:rFonts w:eastAsia="Calibri"/>
          <w:color w:val="auto"/>
          <w:sz w:val="22"/>
          <w:szCs w:val="22"/>
        </w:rPr>
        <w:t xml:space="preserve"> offenders upon release. </w:t>
      </w:r>
      <w:r w:rsidR="00AF50E8" w:rsidRPr="00AF50E8">
        <w:rPr>
          <w:rFonts w:eastAsia="Calibri"/>
          <w:color w:val="auto"/>
          <w:sz w:val="22"/>
          <w:szCs w:val="22"/>
        </w:rPr>
        <w:t>Th</w:t>
      </w:r>
      <w:r>
        <w:rPr>
          <w:rFonts w:eastAsia="Calibri"/>
          <w:color w:val="auto"/>
          <w:sz w:val="22"/>
          <w:szCs w:val="22"/>
        </w:rPr>
        <w:t>is program</w:t>
      </w:r>
      <w:r w:rsidR="00AF50E8" w:rsidRPr="00AF50E8">
        <w:rPr>
          <w:rFonts w:eastAsia="Calibri"/>
          <w:color w:val="auto"/>
          <w:sz w:val="22"/>
          <w:szCs w:val="22"/>
        </w:rPr>
        <w:t xml:space="preserve"> </w:t>
      </w:r>
      <w:r>
        <w:rPr>
          <w:rFonts w:eastAsia="Calibri"/>
          <w:color w:val="auto"/>
          <w:sz w:val="22"/>
          <w:szCs w:val="22"/>
        </w:rPr>
        <w:t xml:space="preserve">at </w:t>
      </w:r>
      <w:r w:rsidR="00AF50E8" w:rsidRPr="00AF50E8">
        <w:rPr>
          <w:rFonts w:eastAsia="Calibri"/>
          <w:color w:val="auto"/>
          <w:sz w:val="22"/>
          <w:szCs w:val="22"/>
        </w:rPr>
        <w:t xml:space="preserve">Wheeler </w:t>
      </w:r>
      <w:r w:rsidR="00350DCA">
        <w:rPr>
          <w:rFonts w:eastAsia="Calibri"/>
          <w:color w:val="auto"/>
          <w:sz w:val="22"/>
          <w:szCs w:val="22"/>
        </w:rPr>
        <w:t>and Coffee Correctional Facility</w:t>
      </w:r>
      <w:r w:rsidR="00AF50E8" w:rsidRPr="00AF50E8">
        <w:rPr>
          <w:rFonts w:eastAsia="Calibri"/>
          <w:color w:val="auto"/>
          <w:sz w:val="22"/>
          <w:szCs w:val="22"/>
        </w:rPr>
        <w:t xml:space="preserve"> </w:t>
      </w:r>
      <w:r w:rsidR="00350DCA">
        <w:rPr>
          <w:rFonts w:eastAsia="Calibri"/>
          <w:color w:val="auto"/>
          <w:sz w:val="22"/>
          <w:szCs w:val="22"/>
        </w:rPr>
        <w:t xml:space="preserve">in Nicholls, Ga., </w:t>
      </w:r>
      <w:r>
        <w:rPr>
          <w:rFonts w:eastAsia="Calibri"/>
          <w:color w:val="auto"/>
          <w:sz w:val="22"/>
          <w:szCs w:val="22"/>
        </w:rPr>
        <w:t>supports</w:t>
      </w:r>
      <w:r w:rsidR="00AF50E8" w:rsidRPr="00AF50E8">
        <w:rPr>
          <w:rFonts w:eastAsia="Calibri"/>
          <w:color w:val="auto"/>
          <w:sz w:val="22"/>
          <w:szCs w:val="22"/>
        </w:rPr>
        <w:t xml:space="preserve"> Governor Nathan Deal's "High Demand Career Initiative," which focuses on teaching </w:t>
      </w:r>
      <w:r w:rsidR="00786A35">
        <w:rPr>
          <w:rFonts w:eastAsia="Calibri"/>
          <w:color w:val="auto"/>
          <w:sz w:val="22"/>
          <w:szCs w:val="22"/>
        </w:rPr>
        <w:t xml:space="preserve">the </w:t>
      </w:r>
      <w:r w:rsidR="00AF50E8" w:rsidRPr="00AF50E8">
        <w:rPr>
          <w:rFonts w:eastAsia="Calibri"/>
          <w:color w:val="auto"/>
          <w:sz w:val="22"/>
          <w:szCs w:val="22"/>
        </w:rPr>
        <w:t xml:space="preserve">skills </w:t>
      </w:r>
      <w:r>
        <w:rPr>
          <w:rFonts w:eastAsia="Calibri"/>
          <w:color w:val="auto"/>
          <w:sz w:val="22"/>
          <w:szCs w:val="22"/>
        </w:rPr>
        <w:t>needed by</w:t>
      </w:r>
      <w:r w:rsidR="00AF50E8" w:rsidRPr="00AF50E8">
        <w:rPr>
          <w:rFonts w:eastAsia="Calibri"/>
          <w:color w:val="auto"/>
          <w:sz w:val="22"/>
          <w:szCs w:val="22"/>
        </w:rPr>
        <w:t xml:space="preserve"> industries with worker shortages. </w:t>
      </w:r>
    </w:p>
    <w:p w:rsidR="004B6D48" w:rsidRDefault="00F40130" w:rsidP="004B6D48">
      <w:pPr>
        <w:jc w:val="both"/>
        <w:rPr>
          <w:color w:val="auto"/>
          <w:sz w:val="22"/>
        </w:rPr>
      </w:pPr>
      <w:r w:rsidRPr="002B037B">
        <w:rPr>
          <w:sz w:val="22"/>
          <w:shd w:val="clear" w:color="auto" w:fill="FFFFFF"/>
        </w:rPr>
        <w:t>"OFTC is excited to enhance the existing partnerships with CoreCivic and Middle Georgia Freightliner,” shared Roy Williams, Dean of OFTC’s Trades and Industrial Programs. “The need for a trained workforce in the heavy truck repair field is critical</w:t>
      </w:r>
      <w:r w:rsidR="00FE7657">
        <w:rPr>
          <w:sz w:val="22"/>
          <w:shd w:val="clear" w:color="auto" w:fill="FFFFFF"/>
        </w:rPr>
        <w:t>,</w:t>
      </w:r>
      <w:r w:rsidRPr="002B037B">
        <w:rPr>
          <w:sz w:val="22"/>
          <w:shd w:val="clear" w:color="auto" w:fill="FFFFFF"/>
        </w:rPr>
        <w:t xml:space="preserve"> and this partnership will </w:t>
      </w:r>
      <w:r w:rsidR="00D830CA" w:rsidRPr="002B037B">
        <w:rPr>
          <w:sz w:val="22"/>
          <w:shd w:val="clear" w:color="auto" w:fill="FFFFFF"/>
        </w:rPr>
        <w:t>be</w:t>
      </w:r>
      <w:r w:rsidR="004F64A4" w:rsidRPr="002B037B">
        <w:rPr>
          <w:sz w:val="22"/>
          <w:shd w:val="clear" w:color="auto" w:fill="FFFFFF"/>
        </w:rPr>
        <w:t xml:space="preserve">nefit </w:t>
      </w:r>
      <w:r w:rsidRPr="002B037B">
        <w:rPr>
          <w:sz w:val="22"/>
          <w:shd w:val="clear" w:color="auto" w:fill="FFFFFF"/>
        </w:rPr>
        <w:t>everyone involved."</w:t>
      </w:r>
    </w:p>
    <w:p w:rsidR="004B6D48" w:rsidRDefault="004B6D48" w:rsidP="004B6D48">
      <w:pPr>
        <w:jc w:val="both"/>
        <w:rPr>
          <w:color w:val="auto"/>
          <w:sz w:val="22"/>
        </w:rPr>
      </w:pPr>
    </w:p>
    <w:p w:rsidR="00AF50E8" w:rsidRDefault="00AF50E8" w:rsidP="004B6D48">
      <w:pPr>
        <w:jc w:val="both"/>
        <w:rPr>
          <w:rFonts w:eastAsia="Calibri"/>
          <w:color w:val="auto"/>
          <w:sz w:val="22"/>
          <w:szCs w:val="22"/>
        </w:rPr>
      </w:pPr>
      <w:r w:rsidRPr="00AF50E8">
        <w:rPr>
          <w:rFonts w:eastAsia="Calibri"/>
          <w:color w:val="auto"/>
          <w:sz w:val="22"/>
          <w:szCs w:val="22"/>
        </w:rPr>
        <w:t xml:space="preserve">It also illustrates </w:t>
      </w:r>
      <w:proofErr w:type="spellStart"/>
      <w:r w:rsidRPr="00AF50E8">
        <w:rPr>
          <w:rFonts w:eastAsia="Calibri"/>
          <w:color w:val="auto"/>
          <w:sz w:val="22"/>
          <w:szCs w:val="22"/>
        </w:rPr>
        <w:t>CoreCivic's</w:t>
      </w:r>
      <w:proofErr w:type="spellEnd"/>
      <w:r w:rsidRPr="00AF50E8">
        <w:rPr>
          <w:rFonts w:eastAsia="Calibri"/>
          <w:color w:val="auto"/>
          <w:sz w:val="22"/>
          <w:szCs w:val="22"/>
        </w:rPr>
        <w:t xml:space="preserve"> support for re-entry services through innovative education and training partnerships like the one with Oconee Fall Line Technical College at Wheeler.</w:t>
      </w:r>
    </w:p>
    <w:p w:rsidR="004B6D48" w:rsidRPr="004B6D48" w:rsidRDefault="004B6D48" w:rsidP="004B6D48">
      <w:pPr>
        <w:jc w:val="both"/>
        <w:rPr>
          <w:color w:val="auto"/>
          <w:sz w:val="22"/>
        </w:rPr>
      </w:pPr>
    </w:p>
    <w:p w:rsidR="00AF50E8" w:rsidRPr="00AF50E8" w:rsidRDefault="00AF50E8" w:rsidP="00AF50E8">
      <w:pPr>
        <w:spacing w:after="160" w:line="259" w:lineRule="auto"/>
        <w:rPr>
          <w:rFonts w:eastAsia="Calibri"/>
          <w:color w:val="auto"/>
          <w:sz w:val="22"/>
          <w:szCs w:val="22"/>
        </w:rPr>
      </w:pPr>
      <w:r w:rsidRPr="00AF50E8">
        <w:rPr>
          <w:rFonts w:eastAsia="Calibri"/>
          <w:color w:val="auto"/>
          <w:sz w:val="22"/>
          <w:szCs w:val="22"/>
        </w:rPr>
        <w:t xml:space="preserve">"We know that education and training dramatically increase the odds of success after release," said CoreCivic president and CEO Damon </w:t>
      </w:r>
      <w:proofErr w:type="spellStart"/>
      <w:r w:rsidRPr="00AF50E8">
        <w:rPr>
          <w:rFonts w:eastAsia="Calibri"/>
          <w:color w:val="auto"/>
          <w:sz w:val="22"/>
          <w:szCs w:val="22"/>
        </w:rPr>
        <w:t>Hininger</w:t>
      </w:r>
      <w:proofErr w:type="spellEnd"/>
      <w:r w:rsidRPr="00AF50E8">
        <w:rPr>
          <w:rFonts w:eastAsia="Calibri"/>
          <w:color w:val="auto"/>
          <w:sz w:val="22"/>
          <w:szCs w:val="22"/>
        </w:rPr>
        <w:t>. “We are committed to providing new opportunities that will, hopefully, change lives."</w:t>
      </w:r>
    </w:p>
    <w:p w:rsidR="00723F06" w:rsidRDefault="00723F06" w:rsidP="00723F06">
      <w:pPr>
        <w:spacing w:after="160" w:line="259" w:lineRule="auto"/>
        <w:rPr>
          <w:rFonts w:eastAsia="Calibri"/>
          <w:color w:val="auto"/>
          <w:sz w:val="22"/>
          <w:szCs w:val="22"/>
        </w:rPr>
      </w:pPr>
      <w:r>
        <w:rPr>
          <w:rFonts w:eastAsia="Calibri"/>
          <w:color w:val="auto"/>
          <w:sz w:val="22"/>
          <w:szCs w:val="22"/>
        </w:rPr>
        <w:t xml:space="preserve">The idea of giving second chances </w:t>
      </w:r>
      <w:r w:rsidR="00A2725D">
        <w:rPr>
          <w:rFonts w:eastAsia="Calibri"/>
          <w:color w:val="auto"/>
          <w:sz w:val="22"/>
          <w:szCs w:val="22"/>
        </w:rPr>
        <w:t xml:space="preserve">to the inmates at Wheeler </w:t>
      </w:r>
      <w:r>
        <w:rPr>
          <w:rFonts w:eastAsia="Calibri"/>
          <w:color w:val="auto"/>
          <w:sz w:val="22"/>
          <w:szCs w:val="22"/>
        </w:rPr>
        <w:t xml:space="preserve">resonates with Wood. </w:t>
      </w:r>
      <w:r w:rsidR="001357B0">
        <w:rPr>
          <w:rFonts w:eastAsia="Calibri"/>
          <w:color w:val="auto"/>
          <w:sz w:val="22"/>
          <w:szCs w:val="22"/>
        </w:rPr>
        <w:t xml:space="preserve">Friday </w:t>
      </w:r>
      <w:r w:rsidR="00AD3ED9">
        <w:rPr>
          <w:rFonts w:eastAsia="Calibri"/>
          <w:color w:val="auto"/>
          <w:sz w:val="22"/>
          <w:szCs w:val="22"/>
        </w:rPr>
        <w:t>morning February 2,</w:t>
      </w:r>
      <w:r w:rsidR="001357B0">
        <w:rPr>
          <w:rFonts w:eastAsia="Calibri"/>
          <w:color w:val="auto"/>
          <w:sz w:val="22"/>
          <w:szCs w:val="22"/>
        </w:rPr>
        <w:t xml:space="preserve"> 2018</w:t>
      </w:r>
      <w:r w:rsidRPr="00AF50E8">
        <w:rPr>
          <w:rFonts w:eastAsia="Calibri"/>
          <w:color w:val="auto"/>
          <w:sz w:val="22"/>
          <w:szCs w:val="22"/>
        </w:rPr>
        <w:t xml:space="preserve">, his </w:t>
      </w:r>
      <w:proofErr w:type="gramStart"/>
      <w:r w:rsidRPr="00AF50E8">
        <w:rPr>
          <w:rFonts w:eastAsia="Calibri"/>
          <w:color w:val="auto"/>
          <w:sz w:val="22"/>
          <w:szCs w:val="22"/>
        </w:rPr>
        <w:t>family's</w:t>
      </w:r>
      <w:proofErr w:type="gramEnd"/>
      <w:r w:rsidRPr="00AF50E8">
        <w:rPr>
          <w:rFonts w:eastAsia="Calibri"/>
          <w:color w:val="auto"/>
          <w:sz w:val="22"/>
          <w:szCs w:val="22"/>
        </w:rPr>
        <w:t xml:space="preserve"> 50-year old company experienced a devastating fire that destroyed the parts department, warehouse, and full-service truck department. </w:t>
      </w:r>
      <w:r w:rsidR="001357B0">
        <w:rPr>
          <w:rFonts w:eastAsia="Calibri"/>
          <w:color w:val="auto"/>
          <w:sz w:val="22"/>
          <w:szCs w:val="22"/>
        </w:rPr>
        <w:t>Later that day</w:t>
      </w:r>
      <w:r w:rsidR="00F40130">
        <w:rPr>
          <w:rFonts w:eastAsia="Calibri"/>
          <w:color w:val="auto"/>
          <w:sz w:val="22"/>
          <w:szCs w:val="22"/>
        </w:rPr>
        <w:t>,</w:t>
      </w:r>
      <w:r w:rsidR="001357B0">
        <w:rPr>
          <w:rFonts w:eastAsia="Calibri"/>
          <w:color w:val="auto"/>
          <w:sz w:val="22"/>
          <w:szCs w:val="22"/>
        </w:rPr>
        <w:t xml:space="preserve"> a new site</w:t>
      </w:r>
      <w:r w:rsidR="002A3E5B">
        <w:rPr>
          <w:rFonts w:eastAsia="Calibri"/>
          <w:color w:val="auto"/>
          <w:sz w:val="22"/>
          <w:szCs w:val="22"/>
        </w:rPr>
        <w:t xml:space="preserve"> less than one-half mile away</w:t>
      </w:r>
      <w:r w:rsidR="001357B0">
        <w:rPr>
          <w:rFonts w:eastAsia="Calibri"/>
          <w:color w:val="auto"/>
          <w:sz w:val="22"/>
          <w:szCs w:val="22"/>
        </w:rPr>
        <w:t xml:space="preserve"> was identified</w:t>
      </w:r>
      <w:r w:rsidR="002A3E5B">
        <w:rPr>
          <w:rFonts w:eastAsia="Calibri"/>
          <w:color w:val="auto"/>
          <w:sz w:val="22"/>
          <w:szCs w:val="22"/>
        </w:rPr>
        <w:t>. On</w:t>
      </w:r>
      <w:r w:rsidR="001357B0">
        <w:rPr>
          <w:rFonts w:eastAsia="Calibri"/>
          <w:color w:val="auto"/>
          <w:sz w:val="22"/>
          <w:szCs w:val="22"/>
        </w:rPr>
        <w:t xml:space="preserve"> Monday, February 5, they were back in business, thanks to the efforts of a lot of friends,</w:t>
      </w:r>
      <w:r w:rsidR="002A3E5B">
        <w:rPr>
          <w:rFonts w:eastAsia="Calibri"/>
          <w:color w:val="auto"/>
          <w:sz w:val="22"/>
          <w:szCs w:val="22"/>
        </w:rPr>
        <w:t xml:space="preserve"> associates,</w:t>
      </w:r>
      <w:r w:rsidR="001357B0">
        <w:rPr>
          <w:rFonts w:eastAsia="Calibri"/>
          <w:color w:val="auto"/>
          <w:sz w:val="22"/>
          <w:szCs w:val="22"/>
        </w:rPr>
        <w:t xml:space="preserve"> employees</w:t>
      </w:r>
      <w:r w:rsidR="002A3E5B">
        <w:rPr>
          <w:rFonts w:eastAsia="Calibri"/>
          <w:color w:val="auto"/>
          <w:sz w:val="22"/>
          <w:szCs w:val="22"/>
        </w:rPr>
        <w:t>,</w:t>
      </w:r>
      <w:r w:rsidR="001357B0">
        <w:rPr>
          <w:rFonts w:eastAsia="Calibri"/>
          <w:color w:val="auto"/>
          <w:sz w:val="22"/>
          <w:szCs w:val="22"/>
        </w:rPr>
        <w:t xml:space="preserve"> and the community.  </w:t>
      </w:r>
    </w:p>
    <w:p w:rsidR="001965E1" w:rsidRDefault="00AF50E8" w:rsidP="00AF50E8">
      <w:pPr>
        <w:spacing w:after="160" w:line="259" w:lineRule="auto"/>
        <w:rPr>
          <w:rFonts w:eastAsia="Calibri"/>
          <w:color w:val="auto"/>
          <w:sz w:val="22"/>
          <w:szCs w:val="22"/>
        </w:rPr>
      </w:pPr>
      <w:r w:rsidRPr="00AF50E8">
        <w:rPr>
          <w:rFonts w:eastAsia="Calibri"/>
          <w:color w:val="auto"/>
          <w:sz w:val="22"/>
          <w:szCs w:val="22"/>
        </w:rPr>
        <w:t>"</w:t>
      </w:r>
      <w:r w:rsidR="001357B0">
        <w:rPr>
          <w:rFonts w:eastAsia="Calibri"/>
          <w:color w:val="auto"/>
          <w:sz w:val="22"/>
          <w:szCs w:val="22"/>
        </w:rPr>
        <w:t xml:space="preserve">Our top priority </w:t>
      </w:r>
      <w:r w:rsidR="002A3E5B">
        <w:rPr>
          <w:rFonts w:eastAsia="Calibri"/>
          <w:color w:val="auto"/>
          <w:sz w:val="22"/>
          <w:szCs w:val="22"/>
        </w:rPr>
        <w:t>will always be</w:t>
      </w:r>
      <w:r w:rsidR="001357B0">
        <w:rPr>
          <w:rFonts w:eastAsia="Calibri"/>
          <w:color w:val="auto"/>
          <w:sz w:val="22"/>
          <w:szCs w:val="22"/>
        </w:rPr>
        <w:t xml:space="preserve"> hiring people who </w:t>
      </w:r>
      <w:r w:rsidR="00FE7657">
        <w:rPr>
          <w:rFonts w:eastAsia="Calibri"/>
          <w:color w:val="auto"/>
          <w:sz w:val="22"/>
          <w:szCs w:val="22"/>
        </w:rPr>
        <w:t>can do the job right</w:t>
      </w:r>
      <w:r w:rsidR="001357B0">
        <w:rPr>
          <w:rFonts w:eastAsia="Calibri"/>
          <w:color w:val="auto"/>
          <w:sz w:val="22"/>
          <w:szCs w:val="22"/>
        </w:rPr>
        <w:t xml:space="preserve"> because our customers' livelihoods depend on keeping their trucks rolling</w:t>
      </w:r>
      <w:r w:rsidRPr="00AF50E8">
        <w:rPr>
          <w:rFonts w:eastAsia="Calibri"/>
          <w:color w:val="auto"/>
          <w:sz w:val="22"/>
          <w:szCs w:val="22"/>
        </w:rPr>
        <w:t>," said Woo</w:t>
      </w:r>
      <w:r w:rsidR="001357B0">
        <w:rPr>
          <w:rFonts w:eastAsia="Calibri"/>
          <w:color w:val="auto"/>
          <w:sz w:val="22"/>
          <w:szCs w:val="22"/>
        </w:rPr>
        <w:t>d. "</w:t>
      </w:r>
      <w:r w:rsidR="002A3E5B">
        <w:rPr>
          <w:rFonts w:eastAsia="Calibri"/>
          <w:color w:val="auto"/>
          <w:sz w:val="22"/>
          <w:szCs w:val="22"/>
        </w:rPr>
        <w:t>When you experience what we have this year, seeing all the people who worked so hard to get us back on our feet, I feel like you have to give an opportunity to anyone who</w:t>
      </w:r>
      <w:r w:rsidRPr="00AF50E8">
        <w:rPr>
          <w:rFonts w:eastAsia="Calibri"/>
          <w:color w:val="auto"/>
          <w:sz w:val="22"/>
          <w:szCs w:val="22"/>
        </w:rPr>
        <w:t xml:space="preserve"> has paid their debt to society, </w:t>
      </w:r>
      <w:r w:rsidR="002A3E5B">
        <w:rPr>
          <w:rFonts w:eastAsia="Calibri"/>
          <w:color w:val="auto"/>
          <w:sz w:val="22"/>
          <w:szCs w:val="22"/>
        </w:rPr>
        <w:t>can</w:t>
      </w:r>
      <w:r w:rsidR="002A3E5B" w:rsidRPr="00AF50E8">
        <w:rPr>
          <w:rFonts w:eastAsia="Calibri"/>
          <w:color w:val="auto"/>
          <w:sz w:val="22"/>
          <w:szCs w:val="22"/>
        </w:rPr>
        <w:t xml:space="preserve"> do the job,</w:t>
      </w:r>
      <w:r w:rsidR="002A3E5B">
        <w:rPr>
          <w:rFonts w:eastAsia="Calibri"/>
          <w:color w:val="auto"/>
          <w:sz w:val="22"/>
          <w:szCs w:val="22"/>
        </w:rPr>
        <w:t xml:space="preserve"> </w:t>
      </w:r>
      <w:r>
        <w:rPr>
          <w:rFonts w:eastAsia="Calibri"/>
          <w:color w:val="auto"/>
          <w:sz w:val="22"/>
          <w:szCs w:val="22"/>
        </w:rPr>
        <w:t>and wants to make their lives better</w:t>
      </w:r>
      <w:r w:rsidRPr="00AF50E8">
        <w:rPr>
          <w:rFonts w:eastAsia="Calibri"/>
          <w:color w:val="auto"/>
          <w:sz w:val="22"/>
          <w:szCs w:val="22"/>
        </w:rPr>
        <w:t>."</w:t>
      </w:r>
    </w:p>
    <w:p w:rsidR="00E541F2" w:rsidRDefault="00E541F2" w:rsidP="00721687">
      <w:pPr>
        <w:rPr>
          <w:b/>
        </w:rPr>
      </w:pPr>
    </w:p>
    <w:p w:rsidR="00721687" w:rsidRPr="00AD3ED9" w:rsidRDefault="00721687" w:rsidP="00721687">
      <w:pPr>
        <w:rPr>
          <w:b/>
          <w:sz w:val="22"/>
          <w:szCs w:val="22"/>
        </w:rPr>
      </w:pPr>
      <w:r w:rsidRPr="00AD3ED9">
        <w:rPr>
          <w:b/>
          <w:sz w:val="22"/>
          <w:szCs w:val="22"/>
        </w:rPr>
        <w:t xml:space="preserve">Captions (Photos attached) </w:t>
      </w:r>
    </w:p>
    <w:p w:rsidR="00721687" w:rsidRPr="00AD3ED9" w:rsidRDefault="00721687" w:rsidP="00721687">
      <w:pPr>
        <w:pStyle w:val="xxxxmsonormal"/>
        <w:shd w:val="clear" w:color="auto" w:fill="FFFFFF"/>
        <w:spacing w:before="0" w:beforeAutospacing="0" w:after="0" w:afterAutospacing="0"/>
        <w:rPr>
          <w:color w:val="000000"/>
          <w:sz w:val="22"/>
          <w:szCs w:val="22"/>
        </w:rPr>
      </w:pPr>
      <w:r w:rsidRPr="00AD3ED9">
        <w:rPr>
          <w:b/>
          <w:color w:val="000000"/>
          <w:sz w:val="22"/>
          <w:szCs w:val="22"/>
        </w:rPr>
        <w:t>(Speaking to Group):</w:t>
      </w:r>
      <w:r w:rsidRPr="00AD3ED9">
        <w:rPr>
          <w:color w:val="000000"/>
          <w:sz w:val="22"/>
          <w:szCs w:val="22"/>
        </w:rPr>
        <w:t xml:space="preserve"> Middle Georgia Freightliner-Isuzu General Manager Heath Wood explains employment opportunities available to the students enrolled in Diesel Truck Maintenance classes at Wheeler Correctional Facility in Alamo, Ga. </w:t>
      </w:r>
    </w:p>
    <w:p w:rsidR="00721687" w:rsidRPr="00AD3ED9" w:rsidRDefault="00721687" w:rsidP="00721687">
      <w:pPr>
        <w:pStyle w:val="xxxxmsonormal"/>
        <w:shd w:val="clear" w:color="auto" w:fill="FFFFFF"/>
        <w:spacing w:before="0" w:beforeAutospacing="0" w:after="0" w:afterAutospacing="0"/>
        <w:rPr>
          <w:color w:val="000000"/>
          <w:sz w:val="22"/>
          <w:szCs w:val="22"/>
        </w:rPr>
      </w:pPr>
    </w:p>
    <w:p w:rsidR="00AD44D3" w:rsidRDefault="00721687" w:rsidP="00721687">
      <w:pPr>
        <w:pStyle w:val="xxxxmsonormal"/>
        <w:shd w:val="clear" w:color="auto" w:fill="FFFFFF"/>
        <w:spacing w:before="0" w:beforeAutospacing="0" w:after="0" w:afterAutospacing="0"/>
        <w:rPr>
          <w:color w:val="000000"/>
          <w:sz w:val="22"/>
          <w:szCs w:val="22"/>
        </w:rPr>
      </w:pPr>
      <w:r w:rsidRPr="00AD3ED9">
        <w:rPr>
          <w:b/>
          <w:color w:val="000000"/>
          <w:sz w:val="22"/>
          <w:szCs w:val="22"/>
        </w:rPr>
        <w:t>(Officials):</w:t>
      </w:r>
      <w:r w:rsidRPr="00AD3ED9">
        <w:rPr>
          <w:color w:val="000000"/>
          <w:sz w:val="22"/>
          <w:szCs w:val="22"/>
        </w:rPr>
        <w:t xml:space="preserve"> Inmates at Wheeler Correctional Facility (WCF) have the chance to leave prison with vocational skills that will help them build a better life, thanks to the collaboration between business leaders, Oconee Fall Line Technical College (OFTC) and WCF staff. From Left: WCF Warden Vance Laughlin, WCF/OFTC Instructor Jeffrey Wyatt, Middle Georgia Freightliner-Isuzu General Manager Heath Wood,</w:t>
      </w:r>
      <w:r w:rsidR="00B918DF" w:rsidRPr="00AD3ED9">
        <w:rPr>
          <w:color w:val="000000"/>
          <w:sz w:val="22"/>
          <w:szCs w:val="22"/>
        </w:rPr>
        <w:t xml:space="preserve"> OFTC Instructor Brent Redfern </w:t>
      </w:r>
      <w:r w:rsidRPr="00AD3ED9">
        <w:rPr>
          <w:color w:val="000000"/>
          <w:sz w:val="22"/>
          <w:szCs w:val="22"/>
        </w:rPr>
        <w:t xml:space="preserve">, WCF Principal Heather Kersey, Instructor Supervisor Al </w:t>
      </w:r>
      <w:proofErr w:type="spellStart"/>
      <w:r w:rsidRPr="00AD3ED9">
        <w:rPr>
          <w:color w:val="000000"/>
          <w:sz w:val="22"/>
          <w:szCs w:val="22"/>
        </w:rPr>
        <w:t>Tippett</w:t>
      </w:r>
      <w:proofErr w:type="spellEnd"/>
      <w:r w:rsidRPr="00AD3ED9">
        <w:rPr>
          <w:color w:val="000000"/>
          <w:sz w:val="22"/>
          <w:szCs w:val="22"/>
        </w:rPr>
        <w:t>.</w:t>
      </w:r>
    </w:p>
    <w:p w:rsidR="00AD44D3" w:rsidRDefault="00AD44D3" w:rsidP="00721687">
      <w:pPr>
        <w:pStyle w:val="xxxxmsonormal"/>
        <w:shd w:val="clear" w:color="auto" w:fill="FFFFFF"/>
        <w:spacing w:before="0" w:beforeAutospacing="0" w:after="0" w:afterAutospacing="0"/>
        <w:rPr>
          <w:color w:val="000000"/>
          <w:sz w:val="22"/>
          <w:szCs w:val="22"/>
        </w:rPr>
      </w:pPr>
    </w:p>
    <w:p w:rsidR="00AD44D3" w:rsidRDefault="00AD44D3" w:rsidP="00721687">
      <w:pPr>
        <w:pStyle w:val="xxxxmsonormal"/>
        <w:shd w:val="clear" w:color="auto" w:fill="FFFFFF"/>
        <w:spacing w:before="0" w:beforeAutospacing="0" w:after="0" w:afterAutospacing="0"/>
        <w:rPr>
          <w:color w:val="000000"/>
          <w:sz w:val="22"/>
          <w:szCs w:val="22"/>
        </w:rPr>
      </w:pPr>
      <w:r w:rsidRPr="00AD44D3">
        <w:rPr>
          <w:b/>
          <w:color w:val="000000"/>
          <w:sz w:val="22"/>
          <w:szCs w:val="22"/>
        </w:rPr>
        <w:t>(17-Working):</w:t>
      </w:r>
      <w:r>
        <w:rPr>
          <w:color w:val="000000"/>
          <w:sz w:val="22"/>
          <w:szCs w:val="22"/>
        </w:rPr>
        <w:t xml:space="preserve"> Students in the Diesel Truck Maintenance classes at Wheeler can apply their classroom knowledge by gaining hands-on experience working on a heavy truck. </w:t>
      </w:r>
    </w:p>
    <w:p w:rsidR="00AD44D3" w:rsidRPr="00AD3ED9" w:rsidRDefault="00AD44D3" w:rsidP="00721687">
      <w:pPr>
        <w:pStyle w:val="xxxxmsonormal"/>
        <w:shd w:val="clear" w:color="auto" w:fill="FFFFFF"/>
        <w:spacing w:before="0" w:beforeAutospacing="0" w:after="0" w:afterAutospacing="0"/>
        <w:rPr>
          <w:color w:val="000000"/>
          <w:sz w:val="22"/>
          <w:szCs w:val="22"/>
        </w:rPr>
      </w:pPr>
    </w:p>
    <w:p w:rsidR="00721687" w:rsidRPr="001965E1" w:rsidRDefault="00721687" w:rsidP="00AF50E8">
      <w:pPr>
        <w:spacing w:after="160" w:line="259" w:lineRule="auto"/>
        <w:rPr>
          <w:rFonts w:eastAsia="Calibri"/>
          <w:color w:val="auto"/>
          <w:sz w:val="22"/>
          <w:szCs w:val="22"/>
        </w:rPr>
      </w:pPr>
    </w:p>
    <w:p w:rsidR="00556F28" w:rsidRDefault="00556F28" w:rsidP="00556F28">
      <w:pPr>
        <w:spacing w:after="200"/>
        <w:ind w:left="-1008" w:right="-1008"/>
        <w:jc w:val="center"/>
        <w:rPr>
          <w:color w:val="000000" w:themeColor="text1"/>
          <w:sz w:val="22"/>
          <w:szCs w:val="22"/>
        </w:rPr>
      </w:pPr>
      <w:r>
        <w:rPr>
          <w:color w:val="000000" w:themeColor="text1"/>
          <w:sz w:val="22"/>
          <w:szCs w:val="22"/>
        </w:rPr>
        <w:t>###</w:t>
      </w:r>
    </w:p>
    <w:p w:rsidR="008545F6" w:rsidRDefault="008545F6" w:rsidP="00556F28">
      <w:pPr>
        <w:spacing w:after="200"/>
        <w:ind w:left="-1008" w:right="-1008"/>
        <w:jc w:val="center"/>
        <w:rPr>
          <w:color w:val="000000" w:themeColor="text1"/>
          <w:sz w:val="22"/>
          <w:szCs w:val="22"/>
        </w:rPr>
      </w:pPr>
    </w:p>
    <w:p w:rsidR="008545F6" w:rsidRDefault="008545F6" w:rsidP="008545F6">
      <w:pPr>
        <w:spacing w:after="120" w:line="276" w:lineRule="auto"/>
        <w:rPr>
          <w:color w:val="000000" w:themeColor="text1"/>
          <w:sz w:val="18"/>
          <w:szCs w:val="18"/>
        </w:rPr>
      </w:pPr>
      <w:r w:rsidRPr="00064AAB">
        <w:rPr>
          <w:b/>
          <w:bCs/>
          <w:color w:val="auto"/>
          <w:sz w:val="18"/>
          <w:szCs w:val="18"/>
        </w:rPr>
        <w:t>About CoreCivic</w:t>
      </w:r>
      <w:r w:rsidRPr="00064AAB">
        <w:rPr>
          <w:b/>
          <w:bCs/>
          <w:color w:val="auto"/>
          <w:sz w:val="18"/>
          <w:szCs w:val="18"/>
        </w:rPr>
        <w:br/>
      </w:r>
      <w:proofErr w:type="spellStart"/>
      <w:r w:rsidRPr="00064AAB">
        <w:rPr>
          <w:color w:val="auto"/>
          <w:sz w:val="18"/>
          <w:szCs w:val="18"/>
        </w:rPr>
        <w:t>CoreCivic</w:t>
      </w:r>
      <w:proofErr w:type="spellEnd"/>
      <w:r w:rsidRPr="00064AAB">
        <w:rPr>
          <w:color w:val="auto"/>
          <w:sz w:val="18"/>
          <w:szCs w:val="18"/>
        </w:rPr>
        <w:t xml:space="preserve"> is </w:t>
      </w:r>
      <w:r w:rsidRPr="00064AAB">
        <w:rPr>
          <w:color w:val="000000" w:themeColor="text1"/>
          <w:sz w:val="18"/>
          <w:szCs w:val="18"/>
        </w:rPr>
        <w:t xml:space="preserve">a diversified, government-solutions company with the scale and experience needed to solve tough government challenges in cost-effective ways. We provide a broad range of solutions to government partners that serve the public good through high-quality corrections and detention management, innovative and cost-saving government real estate solutions, and a growing network of residential reentry centers to help address America’s recidivism crisis. We are a publicly traded real estate investment trust (REIT) and the nation’s largest owner of partnership correctional, detention and residential reentry facilities. The company has been a flexible and dependable partner for government for more than 30 years. Our employees are driven by a deep sense of service, high standards of professionalism and a responsibility to help government better the public good. Learn more at </w:t>
      </w:r>
      <w:hyperlink r:id="rId8" w:history="1">
        <w:r w:rsidRPr="00064AAB">
          <w:rPr>
            <w:rStyle w:val="Hyperlink"/>
            <w:sz w:val="18"/>
            <w:szCs w:val="18"/>
          </w:rPr>
          <w:t>www.corecivic.com</w:t>
        </w:r>
      </w:hyperlink>
      <w:r w:rsidRPr="00064AAB">
        <w:rPr>
          <w:color w:val="000000" w:themeColor="text1"/>
          <w:sz w:val="18"/>
          <w:szCs w:val="18"/>
        </w:rPr>
        <w:t>.</w:t>
      </w:r>
    </w:p>
    <w:p w:rsidR="008545F6" w:rsidRDefault="008545F6" w:rsidP="00556F28">
      <w:pPr>
        <w:spacing w:after="200"/>
        <w:ind w:left="-1008" w:right="-1008"/>
        <w:jc w:val="center"/>
        <w:rPr>
          <w:color w:val="000000" w:themeColor="text1"/>
          <w:sz w:val="22"/>
          <w:szCs w:val="22"/>
        </w:rPr>
      </w:pPr>
    </w:p>
    <w:p w:rsidR="008545F6" w:rsidRPr="00556F28" w:rsidRDefault="008545F6" w:rsidP="00556F28">
      <w:pPr>
        <w:spacing w:after="200"/>
        <w:ind w:left="-1008" w:right="-1008"/>
        <w:jc w:val="center"/>
        <w:rPr>
          <w:kern w:val="23"/>
          <w:sz w:val="22"/>
          <w:szCs w:val="22"/>
        </w:rPr>
      </w:pPr>
    </w:p>
    <w:sectPr w:rsidR="008545F6" w:rsidRPr="00556F28" w:rsidSect="004B6D48">
      <w:headerReference w:type="default" r:id="rId9"/>
      <w:footerReference w:type="default" r:id="rId10"/>
      <w:headerReference w:type="first" r:id="rId11"/>
      <w:footerReference w:type="firs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AB" w:rsidRDefault="001F6CAB">
      <w:r>
        <w:separator/>
      </w:r>
    </w:p>
  </w:endnote>
  <w:endnote w:type="continuationSeparator" w:id="0">
    <w:p w:rsidR="001F6CAB" w:rsidRDefault="001F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964926"/>
      <w:docPartObj>
        <w:docPartGallery w:val="Page Numbers (Bottom of Page)"/>
        <w:docPartUnique/>
      </w:docPartObj>
    </w:sdtPr>
    <w:sdtEndPr>
      <w:rPr>
        <w:noProof/>
      </w:rPr>
    </w:sdtEndPr>
    <w:sdtContent>
      <w:p w:rsidR="008545F6" w:rsidRDefault="008545F6">
        <w:pPr>
          <w:pStyle w:val="Footer"/>
          <w:jc w:val="center"/>
        </w:pPr>
        <w:r>
          <w:fldChar w:fldCharType="begin"/>
        </w:r>
        <w:r>
          <w:instrText xml:space="preserve"> PAGE   \* MERGEFORMAT </w:instrText>
        </w:r>
        <w:r>
          <w:fldChar w:fldCharType="separate"/>
        </w:r>
        <w:r w:rsidR="004F1B7D">
          <w:rPr>
            <w:noProof/>
          </w:rPr>
          <w:t>1</w:t>
        </w:r>
        <w:r>
          <w:rPr>
            <w:noProof/>
          </w:rPr>
          <w:fldChar w:fldCharType="end"/>
        </w:r>
      </w:p>
    </w:sdtContent>
  </w:sdt>
  <w:p w:rsidR="00064AAB" w:rsidRDefault="00064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AAB" w:rsidRPr="00064AAB" w:rsidRDefault="00064AAB" w:rsidP="00064AAB">
    <w:pPr>
      <w:spacing w:after="120" w:line="276" w:lineRule="auto"/>
      <w:rPr>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AB" w:rsidRDefault="001F6CAB">
      <w:r>
        <w:separator/>
      </w:r>
    </w:p>
  </w:footnote>
  <w:footnote w:type="continuationSeparator" w:id="0">
    <w:p w:rsidR="001F6CAB" w:rsidRDefault="001F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30" w:rsidRDefault="00E26630" w:rsidP="00E26630">
    <w:pPr>
      <w:pStyle w:val="Header"/>
    </w:pPr>
    <w:r w:rsidRPr="00E54CAE">
      <w:rPr>
        <w:rFonts w:ascii="Arial Narrow" w:eastAsia="Arial Narrow" w:hAnsi="Arial Narrow" w:cs="Arial Narrow"/>
        <w:color w:val="333333"/>
        <w:sz w:val="50"/>
        <w:szCs w:val="50"/>
      </w:rPr>
      <w:t>NEWS RELEASE</w:t>
    </w:r>
    <w:r>
      <w:rPr>
        <w:rFonts w:ascii="Arial Narrow" w:eastAsia="Arial Narrow" w:hAnsi="Arial Narrow" w:cs="Arial Narrow"/>
        <w:noProof/>
        <w:color w:val="333333"/>
        <w:sz w:val="62"/>
        <w:szCs w:val="62"/>
      </w:rPr>
      <w:t xml:space="preserve">                   </w:t>
    </w:r>
    <w:r w:rsidRPr="005D7FC7">
      <w:rPr>
        <w:rFonts w:ascii="Arial Narrow" w:eastAsia="Arial Narrow" w:hAnsi="Arial Narrow" w:cs="Arial Narrow"/>
        <w:noProof/>
        <w:color w:val="333333"/>
        <w:sz w:val="62"/>
        <w:szCs w:val="62"/>
      </w:rPr>
      <w:drawing>
        <wp:inline distT="0" distB="0" distL="0" distR="0" wp14:anchorId="2547FE85" wp14:editId="55FBF8A6">
          <wp:extent cx="2282525" cy="591185"/>
          <wp:effectExtent l="0" t="0" r="3810" b="0"/>
          <wp:docPr id="5" name="Picture 5" descr="C:\Users\davi9601\Desktop\core civ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9601\Desktop\core civi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838" cy="613281"/>
                  </a:xfrm>
                  <a:prstGeom prst="rect">
                    <a:avLst/>
                  </a:prstGeom>
                  <a:noFill/>
                  <a:ln>
                    <a:noFill/>
                  </a:ln>
                </pic:spPr>
              </pic:pic>
            </a:graphicData>
          </a:graphic>
        </wp:inline>
      </w:drawing>
    </w:r>
    <w:r>
      <w:rPr>
        <w:rFonts w:ascii="Arial Narrow" w:eastAsia="Arial Narrow" w:hAnsi="Arial Narrow" w:cs="Arial Narrow"/>
        <w:noProof/>
        <w:color w:val="333333"/>
        <w:sz w:val="62"/>
        <w:szCs w:val="62"/>
      </w:rPr>
      <w:t xml:space="preserve">                               </w:t>
    </w:r>
  </w:p>
  <w:p w:rsidR="00B5351D" w:rsidRDefault="00B53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630" w:rsidRDefault="00E26630" w:rsidP="00E26630">
    <w:pPr>
      <w:pStyle w:val="Header"/>
    </w:pPr>
    <w:r w:rsidRPr="00E54CAE">
      <w:rPr>
        <w:rFonts w:ascii="Arial Narrow" w:eastAsia="Arial Narrow" w:hAnsi="Arial Narrow" w:cs="Arial Narrow"/>
        <w:color w:val="333333"/>
        <w:sz w:val="50"/>
        <w:szCs w:val="50"/>
      </w:rPr>
      <w:t>NEWS RELEASE</w:t>
    </w:r>
    <w:r>
      <w:rPr>
        <w:rFonts w:ascii="Arial Narrow" w:eastAsia="Arial Narrow" w:hAnsi="Arial Narrow" w:cs="Arial Narrow"/>
        <w:noProof/>
        <w:color w:val="333333"/>
        <w:sz w:val="62"/>
        <w:szCs w:val="62"/>
      </w:rPr>
      <w:t xml:space="preserve">                   </w:t>
    </w:r>
    <w:r w:rsidRPr="005D7FC7">
      <w:rPr>
        <w:rFonts w:ascii="Arial Narrow" w:eastAsia="Arial Narrow" w:hAnsi="Arial Narrow" w:cs="Arial Narrow"/>
        <w:noProof/>
        <w:color w:val="333333"/>
        <w:sz w:val="62"/>
        <w:szCs w:val="62"/>
      </w:rPr>
      <w:drawing>
        <wp:inline distT="0" distB="0" distL="0" distR="0" wp14:anchorId="143E4AA2" wp14:editId="34C1E206">
          <wp:extent cx="2282525" cy="591185"/>
          <wp:effectExtent l="0" t="0" r="3810" b="0"/>
          <wp:docPr id="4" name="Picture 4" descr="C:\Users\davi9601\Desktop\core civ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9601\Desktop\core civi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838" cy="613281"/>
                  </a:xfrm>
                  <a:prstGeom prst="rect">
                    <a:avLst/>
                  </a:prstGeom>
                  <a:noFill/>
                  <a:ln>
                    <a:noFill/>
                  </a:ln>
                </pic:spPr>
              </pic:pic>
            </a:graphicData>
          </a:graphic>
        </wp:inline>
      </w:drawing>
    </w:r>
    <w:r>
      <w:rPr>
        <w:rFonts w:ascii="Arial Narrow" w:eastAsia="Arial Narrow" w:hAnsi="Arial Narrow" w:cs="Arial Narrow"/>
        <w:noProof/>
        <w:color w:val="333333"/>
        <w:sz w:val="62"/>
        <w:szCs w:val="62"/>
      </w:rPr>
      <w:t xml:space="preserve">                               </w:t>
    </w:r>
  </w:p>
  <w:p w:rsidR="00E26630" w:rsidRDefault="00E26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BB4"/>
    <w:multiLevelType w:val="hybridMultilevel"/>
    <w:tmpl w:val="9080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DD"/>
    <w:rsid w:val="00020CB6"/>
    <w:rsid w:val="000408CB"/>
    <w:rsid w:val="00064AAB"/>
    <w:rsid w:val="00074663"/>
    <w:rsid w:val="00092CA0"/>
    <w:rsid w:val="000D216C"/>
    <w:rsid w:val="000D44BA"/>
    <w:rsid w:val="000E5182"/>
    <w:rsid w:val="001357B0"/>
    <w:rsid w:val="00137C95"/>
    <w:rsid w:val="0014175B"/>
    <w:rsid w:val="00151A1D"/>
    <w:rsid w:val="00153B44"/>
    <w:rsid w:val="0016007D"/>
    <w:rsid w:val="001748AC"/>
    <w:rsid w:val="0017523C"/>
    <w:rsid w:val="00193D89"/>
    <w:rsid w:val="001965E1"/>
    <w:rsid w:val="001C179F"/>
    <w:rsid w:val="001F5FCC"/>
    <w:rsid w:val="001F6CAB"/>
    <w:rsid w:val="002248B1"/>
    <w:rsid w:val="00226EF8"/>
    <w:rsid w:val="0023497B"/>
    <w:rsid w:val="0028082A"/>
    <w:rsid w:val="00293280"/>
    <w:rsid w:val="002A3E5B"/>
    <w:rsid w:val="002B037B"/>
    <w:rsid w:val="002D612B"/>
    <w:rsid w:val="002F7AC4"/>
    <w:rsid w:val="00313FA5"/>
    <w:rsid w:val="0031432D"/>
    <w:rsid w:val="00350DCA"/>
    <w:rsid w:val="003945A5"/>
    <w:rsid w:val="003A4B38"/>
    <w:rsid w:val="003B3311"/>
    <w:rsid w:val="00420AA9"/>
    <w:rsid w:val="004262E7"/>
    <w:rsid w:val="00463CCB"/>
    <w:rsid w:val="004739BE"/>
    <w:rsid w:val="004B6D48"/>
    <w:rsid w:val="004E39BF"/>
    <w:rsid w:val="004F1B7D"/>
    <w:rsid w:val="004F64A4"/>
    <w:rsid w:val="00506110"/>
    <w:rsid w:val="00551F59"/>
    <w:rsid w:val="00554555"/>
    <w:rsid w:val="00554F53"/>
    <w:rsid w:val="00556926"/>
    <w:rsid w:val="00556F28"/>
    <w:rsid w:val="005D7FC7"/>
    <w:rsid w:val="006415DA"/>
    <w:rsid w:val="00641E67"/>
    <w:rsid w:val="006435E2"/>
    <w:rsid w:val="0065508A"/>
    <w:rsid w:val="00665D8E"/>
    <w:rsid w:val="006A23B0"/>
    <w:rsid w:val="006B4033"/>
    <w:rsid w:val="006C2EFB"/>
    <w:rsid w:val="00721687"/>
    <w:rsid w:val="00723F06"/>
    <w:rsid w:val="007243B2"/>
    <w:rsid w:val="0076004A"/>
    <w:rsid w:val="00767647"/>
    <w:rsid w:val="00786223"/>
    <w:rsid w:val="00786A35"/>
    <w:rsid w:val="00794279"/>
    <w:rsid w:val="0079782A"/>
    <w:rsid w:val="007A106B"/>
    <w:rsid w:val="007A431A"/>
    <w:rsid w:val="007B7425"/>
    <w:rsid w:val="007B7B7E"/>
    <w:rsid w:val="007C285B"/>
    <w:rsid w:val="007C6B65"/>
    <w:rsid w:val="007E0357"/>
    <w:rsid w:val="0080633B"/>
    <w:rsid w:val="0083592E"/>
    <w:rsid w:val="0084242C"/>
    <w:rsid w:val="008545F6"/>
    <w:rsid w:val="00864717"/>
    <w:rsid w:val="00884F75"/>
    <w:rsid w:val="00890FF9"/>
    <w:rsid w:val="008B1530"/>
    <w:rsid w:val="008E6FFB"/>
    <w:rsid w:val="0090162C"/>
    <w:rsid w:val="00917E2A"/>
    <w:rsid w:val="009A0322"/>
    <w:rsid w:val="009B370B"/>
    <w:rsid w:val="009F63E2"/>
    <w:rsid w:val="00A2725D"/>
    <w:rsid w:val="00A56E94"/>
    <w:rsid w:val="00A82243"/>
    <w:rsid w:val="00A9170D"/>
    <w:rsid w:val="00AC3E19"/>
    <w:rsid w:val="00AD3ED9"/>
    <w:rsid w:val="00AD44D3"/>
    <w:rsid w:val="00AF50E8"/>
    <w:rsid w:val="00B063B4"/>
    <w:rsid w:val="00B378FB"/>
    <w:rsid w:val="00B409C1"/>
    <w:rsid w:val="00B5351D"/>
    <w:rsid w:val="00B546DD"/>
    <w:rsid w:val="00B666E9"/>
    <w:rsid w:val="00B77653"/>
    <w:rsid w:val="00B918DF"/>
    <w:rsid w:val="00C0701F"/>
    <w:rsid w:val="00C25AD8"/>
    <w:rsid w:val="00C34FF2"/>
    <w:rsid w:val="00C731D1"/>
    <w:rsid w:val="00CA4EF6"/>
    <w:rsid w:val="00CA7762"/>
    <w:rsid w:val="00CB2A3C"/>
    <w:rsid w:val="00CB7BFD"/>
    <w:rsid w:val="00CD420B"/>
    <w:rsid w:val="00CF33F3"/>
    <w:rsid w:val="00CF3D31"/>
    <w:rsid w:val="00D04CDD"/>
    <w:rsid w:val="00D137E3"/>
    <w:rsid w:val="00D172F6"/>
    <w:rsid w:val="00D428A3"/>
    <w:rsid w:val="00D71C3F"/>
    <w:rsid w:val="00D830CA"/>
    <w:rsid w:val="00D950D6"/>
    <w:rsid w:val="00DC0687"/>
    <w:rsid w:val="00DE6126"/>
    <w:rsid w:val="00DF2831"/>
    <w:rsid w:val="00E05C9B"/>
    <w:rsid w:val="00E1542E"/>
    <w:rsid w:val="00E216DF"/>
    <w:rsid w:val="00E26630"/>
    <w:rsid w:val="00E31E75"/>
    <w:rsid w:val="00E4592B"/>
    <w:rsid w:val="00E541F2"/>
    <w:rsid w:val="00E54CAE"/>
    <w:rsid w:val="00E671DE"/>
    <w:rsid w:val="00E72627"/>
    <w:rsid w:val="00E92710"/>
    <w:rsid w:val="00EA1D07"/>
    <w:rsid w:val="00EC65D6"/>
    <w:rsid w:val="00ED1573"/>
    <w:rsid w:val="00EE73B3"/>
    <w:rsid w:val="00F06033"/>
    <w:rsid w:val="00F223DB"/>
    <w:rsid w:val="00F37AD9"/>
    <w:rsid w:val="00F40130"/>
    <w:rsid w:val="00F863C7"/>
    <w:rsid w:val="00F94465"/>
    <w:rsid w:val="00F94A74"/>
    <w:rsid w:val="00F960F5"/>
    <w:rsid w:val="00FE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764C8"/>
  <w15:chartTrackingRefBased/>
  <w15:docId w15:val="{328C091C-B309-44AE-A5CB-77CB01D4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DD"/>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DD"/>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D04CDD"/>
  </w:style>
  <w:style w:type="character" w:styleId="Hyperlink">
    <w:name w:val="Hyperlink"/>
    <w:uiPriority w:val="99"/>
    <w:unhideWhenUsed/>
    <w:rsid w:val="00D04CDD"/>
    <w:rPr>
      <w:color w:val="0000FF"/>
      <w:u w:val="single"/>
    </w:rPr>
  </w:style>
  <w:style w:type="paragraph" w:styleId="ListParagraph">
    <w:name w:val="List Paragraph"/>
    <w:basedOn w:val="Normal"/>
    <w:uiPriority w:val="34"/>
    <w:qFormat/>
    <w:rsid w:val="006415DA"/>
    <w:pPr>
      <w:ind w:left="720"/>
      <w:contextualSpacing/>
    </w:pPr>
  </w:style>
  <w:style w:type="character" w:styleId="LineNumber">
    <w:name w:val="line number"/>
    <w:basedOn w:val="DefaultParagraphFont"/>
    <w:uiPriority w:val="99"/>
    <w:semiHidden/>
    <w:unhideWhenUsed/>
    <w:rsid w:val="00F94A74"/>
  </w:style>
  <w:style w:type="character" w:customStyle="1" w:styleId="apple-converted-space">
    <w:name w:val="apple-converted-space"/>
    <w:basedOn w:val="DefaultParagraphFont"/>
    <w:rsid w:val="00E671DE"/>
  </w:style>
  <w:style w:type="paragraph" w:styleId="Footer">
    <w:name w:val="footer"/>
    <w:basedOn w:val="Normal"/>
    <w:link w:val="FooterChar"/>
    <w:uiPriority w:val="99"/>
    <w:unhideWhenUsed/>
    <w:rsid w:val="005D7FC7"/>
    <w:pPr>
      <w:tabs>
        <w:tab w:val="center" w:pos="4680"/>
        <w:tab w:val="right" w:pos="9360"/>
      </w:tabs>
    </w:pPr>
  </w:style>
  <w:style w:type="character" w:customStyle="1" w:styleId="FooterChar">
    <w:name w:val="Footer Char"/>
    <w:basedOn w:val="DefaultParagraphFont"/>
    <w:link w:val="Footer"/>
    <w:uiPriority w:val="99"/>
    <w:rsid w:val="005D7FC7"/>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84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F75"/>
    <w:rPr>
      <w:rFonts w:ascii="Segoe UI" w:eastAsia="Times New Roman" w:hAnsi="Segoe UI" w:cs="Segoe UI"/>
      <w:color w:val="000000"/>
      <w:sz w:val="18"/>
      <w:szCs w:val="18"/>
    </w:rPr>
  </w:style>
  <w:style w:type="paragraph" w:styleId="FootnoteText">
    <w:name w:val="footnote text"/>
    <w:basedOn w:val="Normal"/>
    <w:link w:val="FootnoteTextChar"/>
    <w:uiPriority w:val="99"/>
    <w:semiHidden/>
    <w:unhideWhenUsed/>
    <w:rsid w:val="001965E1"/>
    <w:rPr>
      <w:sz w:val="20"/>
      <w:szCs w:val="20"/>
    </w:rPr>
  </w:style>
  <w:style w:type="character" w:customStyle="1" w:styleId="FootnoteTextChar">
    <w:name w:val="Footnote Text Char"/>
    <w:basedOn w:val="DefaultParagraphFont"/>
    <w:link w:val="FootnoteText"/>
    <w:uiPriority w:val="99"/>
    <w:semiHidden/>
    <w:rsid w:val="001965E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965E1"/>
    <w:rPr>
      <w:vertAlign w:val="superscript"/>
    </w:rPr>
  </w:style>
  <w:style w:type="paragraph" w:customStyle="1" w:styleId="xxxxmsonormal">
    <w:name w:val="x_x_x_x_msonormal"/>
    <w:basedOn w:val="Normal"/>
    <w:rsid w:val="0072168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5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civi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DBC75-C8C5-46D7-B476-0F1B5D04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CCA</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Bethany;Gilchrist, Amanda</dc:creator>
  <cp:keywords/>
  <dc:description/>
  <cp:lastModifiedBy>King, Rodney</cp:lastModifiedBy>
  <cp:revision>2</cp:revision>
  <cp:lastPrinted>2017-08-28T19:48:00Z</cp:lastPrinted>
  <dcterms:created xsi:type="dcterms:W3CDTF">2018-09-13T13:16:00Z</dcterms:created>
  <dcterms:modified xsi:type="dcterms:W3CDTF">2018-09-13T13:16:00Z</dcterms:modified>
</cp:coreProperties>
</file>